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ED5" w:rsidRDefault="005C4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C4ED5" w:rsidRPr="005C4ED5" w:rsidRDefault="005C4ED5" w:rsidP="005C4ED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4ED5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sdt>
      <w:sdtPr>
        <w:rPr>
          <w:rFonts w:ascii="Times New Roman" w:hAnsi="Times New Roman" w:cs="Times New Roman"/>
          <w:sz w:val="28"/>
          <w:szCs w:val="28"/>
        </w:rPr>
        <w:id w:val="1027524843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color w:val="auto"/>
          <w:lang w:eastAsia="en-US"/>
        </w:rPr>
      </w:sdtEndPr>
      <w:sdtContent>
        <w:p w:rsidR="005C4ED5" w:rsidRPr="005C4ED5" w:rsidRDefault="005C4ED5">
          <w:pPr>
            <w:pStyle w:val="a3"/>
            <w:rPr>
              <w:rFonts w:ascii="Times New Roman" w:hAnsi="Times New Roman" w:cs="Times New Roman"/>
              <w:sz w:val="28"/>
              <w:szCs w:val="28"/>
            </w:rPr>
          </w:pPr>
        </w:p>
        <w:p w:rsidR="005C4ED5" w:rsidRPr="005C4ED5" w:rsidRDefault="005C4ED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5C4ED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C4ED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C4ED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1475984" w:history="1">
            <w:r w:rsidRPr="005C4ED5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Задание</w:t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_Toc121475984 \h </w:instrText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4ED5" w:rsidRPr="005C4ED5" w:rsidRDefault="005C4ED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475985" w:history="1">
            <w:r w:rsidRPr="005C4ED5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1</w:t>
            </w:r>
            <w:r w:rsidRPr="005C4ED5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Расчет параметров схемы замещения</w:t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_Toc121475985 \h </w:instrText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4ED5" w:rsidRPr="005C4ED5" w:rsidRDefault="005C4ED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475986" w:history="1">
            <w:r w:rsidRPr="005C4ED5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 Преобразование схемы по правилу Петерсона</w:t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_Toc121475986 \h </w:instrText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4ED5" w:rsidRPr="005C4ED5" w:rsidRDefault="005C4ED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475987" w:history="1">
            <w:r w:rsidRPr="005C4ED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_Toc121475987 \h </w:instrText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5C4E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4ED5" w:rsidRPr="005C4ED5" w:rsidRDefault="005C4ED5">
          <w:pPr>
            <w:rPr>
              <w:rFonts w:ascii="Times New Roman" w:hAnsi="Times New Roman" w:cs="Times New Roman"/>
              <w:sz w:val="28"/>
              <w:szCs w:val="28"/>
            </w:rPr>
          </w:pPr>
          <w:r w:rsidRPr="005C4ED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C4ED5" w:rsidRDefault="005C4ED5"/>
    <w:p w:rsidR="00E14B61" w:rsidRDefault="00E14B61">
      <w:r>
        <w:br w:type="page"/>
      </w:r>
    </w:p>
    <w:p w:rsidR="00E14B61" w:rsidRDefault="00E14B61" w:rsidP="00E14B61">
      <w:pPr>
        <w:pStyle w:val="1"/>
        <w:rPr>
          <w:rFonts w:eastAsia="Times New Roman"/>
          <w:lang w:eastAsia="ru-RU"/>
        </w:rPr>
      </w:pPr>
      <w:bookmarkStart w:id="0" w:name="_Toc121475984"/>
      <w:r w:rsidRPr="00E14B61">
        <w:rPr>
          <w:rFonts w:eastAsia="Times New Roman"/>
          <w:lang w:eastAsia="ru-RU"/>
        </w:rPr>
        <w:lastRenderedPageBreak/>
        <w:t>Задание</w:t>
      </w:r>
      <w:bookmarkEnd w:id="0"/>
    </w:p>
    <w:p w:rsidR="00E14B61" w:rsidRPr="00E14B61" w:rsidRDefault="00E14B61" w:rsidP="00E14B61">
      <w:pPr>
        <w:rPr>
          <w:lang w:eastAsia="ru-RU"/>
        </w:rPr>
      </w:pPr>
    </w:p>
    <w:p w:rsidR="00E14B61" w:rsidRPr="00E14B61" w:rsidRDefault="00E14B61" w:rsidP="00E1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перенапряжение на шинах подстанции (точка «А»). Емкостью шин и трансформатора пренебречь. Расчет выполнить в относительных единицах.</w:t>
      </w:r>
    </w:p>
    <w:p w:rsidR="00E14B61" w:rsidRPr="00E14B61" w:rsidRDefault="00E14B61" w:rsidP="00E14B6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5196" w:dyaOrig="3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59.8pt;height:181.8pt" o:ole="">
            <v:imagedata r:id="rId8" o:title=""/>
          </v:shape>
          <o:OLEObject Type="Embed" ProgID="Visio.Drawing.11" ShapeID="_x0000_i1031" DrawAspect="Content" ObjectID="_1732104468" r:id="rId9"/>
        </w:object>
      </w:r>
    </w:p>
    <w:p w:rsidR="00E14B61" w:rsidRDefault="00E14B61" w:rsidP="00E14B6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унок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Расчетная схема электрической системы</w:t>
      </w:r>
    </w:p>
    <w:p w:rsidR="00E14B61" w:rsidRDefault="00E14B61" w:rsidP="00E1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B61" w:rsidRPr="00E14B61" w:rsidRDefault="00E14B61" w:rsidP="00E1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№1.</w:t>
      </w:r>
    </w:p>
    <w:p w:rsidR="00E14B61" w:rsidRPr="00E14B61" w:rsidRDefault="00E14B61" w:rsidP="00E1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Воздушная линия </w:t>
      </w:r>
      <w:r w:rsidRPr="00E14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1: </w:t>
      </w:r>
      <w:r w:rsidRPr="00E14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E14B6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СР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2F7780">
        <w:t>4.05</w:t>
      </w:r>
      <w:r>
        <w:t xml:space="preserve"> 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м; </w:t>
      </w:r>
      <w:proofErr w:type="spellStart"/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>ρ</w:t>
      </w:r>
      <w:r w:rsidRPr="00E14B6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1,07 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B61" w:rsidRPr="00E14B61" w:rsidRDefault="00E14B61" w:rsidP="00E1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Воздушная линия </w:t>
      </w:r>
      <w:r w:rsidRPr="00E14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2: </w:t>
      </w:r>
      <w:r w:rsidRPr="00E14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E14B6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СР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4 м"/>
        </w:smartTagPr>
        <w:r w:rsidRPr="00E14B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м</w:t>
        </w:r>
      </w:smartTag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>ρ</w:t>
      </w:r>
      <w:r w:rsidRPr="00E14B6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0,8 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B61" w:rsidRPr="00E14B61" w:rsidRDefault="00E14B61" w:rsidP="00E1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Силовой трансформатор Т1: </w:t>
      </w:r>
      <w:r w:rsidRPr="00E14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E14B6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H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63 МВ∙А; К</w:t>
      </w:r>
      <w:r w:rsidRPr="00E14B6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230/121/37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4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E14B6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КВС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5 %; </w:t>
      </w:r>
      <w:r w:rsidRPr="00E14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E14B6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КВН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24 %; </w:t>
      </w:r>
      <w:r w:rsidRPr="00E14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E14B6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КСН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10 %.</w:t>
      </w:r>
    </w:p>
    <w:p w:rsidR="00E14B61" w:rsidRPr="00E14B61" w:rsidRDefault="00E14B61" w:rsidP="00E1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Нагрузка Н1: </w:t>
      </w:r>
      <w:proofErr w:type="spellStart"/>
      <w:r w:rsidRPr="00E14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cosφ</w:t>
      </w:r>
      <w:proofErr w:type="spellEnd"/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92; </w:t>
      </w:r>
      <w:r w:rsidRPr="00E14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E14B6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H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35 </w:t>
      </w:r>
      <w:proofErr w:type="spellStart"/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>; Р</w:t>
      </w:r>
      <w:r w:rsidRPr="00E14B6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Н 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МВт.</w:t>
      </w:r>
    </w:p>
    <w:p w:rsidR="00E14B61" w:rsidRDefault="00E14B61" w:rsidP="00E1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Падающая волна перенапряжения </w:t>
      </w:r>
      <w:r w:rsidRPr="00E14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E14B6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1500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proofErr w:type="spellEnd"/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4B61" w:rsidRDefault="00E14B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14B61" w:rsidRDefault="000D07F6" w:rsidP="00E14B61">
      <w:pPr>
        <w:pStyle w:val="1"/>
        <w:rPr>
          <w:rFonts w:eastAsia="Times New Roman"/>
          <w:lang w:eastAsia="ru-RU"/>
        </w:rPr>
      </w:pPr>
      <w:bookmarkStart w:id="1" w:name="_Toc121475985"/>
      <w:r>
        <w:rPr>
          <w:rFonts w:eastAsia="Times New Roman"/>
          <w:lang w:val="en-US" w:eastAsia="ru-RU"/>
        </w:rPr>
        <w:lastRenderedPageBreak/>
        <w:t>1</w:t>
      </w:r>
      <w:r w:rsidR="00E14B61">
        <w:rPr>
          <w:rFonts w:eastAsia="Times New Roman"/>
          <w:lang w:eastAsia="ru-RU"/>
        </w:rPr>
        <w:t xml:space="preserve"> Расчет параметров схемы замещения</w:t>
      </w:r>
      <w:bookmarkEnd w:id="1"/>
    </w:p>
    <w:p w:rsidR="00E14B61" w:rsidRDefault="00E14B61" w:rsidP="00E14B61">
      <w:pPr>
        <w:pStyle w:val="1"/>
        <w:rPr>
          <w:rFonts w:eastAsia="Times New Roman"/>
          <w:lang w:eastAsia="ru-RU"/>
        </w:rPr>
      </w:pPr>
    </w:p>
    <w:p w:rsidR="00E14B61" w:rsidRDefault="00E14B61" w:rsidP="00E1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Составим схему замещения электрической системы (рисунок 2). Зададимся базисными условиями и определим параметры схемы замещения в относительных единицах:</w:t>
      </w:r>
    </w:p>
    <w:p w:rsidR="00E14B61" w:rsidRDefault="00E14B61" w:rsidP="00E14B6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E14B6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=63 МВ∙А; </w:t>
      </w:r>
      <w:r w:rsidRPr="00E14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E14B6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Б1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=230 </w:t>
      </w:r>
      <w:proofErr w:type="spellStart"/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14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E14B6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Б2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=121 </w:t>
      </w:r>
      <w:proofErr w:type="spellStart"/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14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E14B6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Б3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>=37</w:t>
      </w:r>
      <w:r w:rsidR="00F82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proofErr w:type="spellEnd"/>
    </w:p>
    <w:p w:rsidR="0082274F" w:rsidRDefault="0082274F" w:rsidP="00E14B6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4F" w:rsidRPr="00E14B61" w:rsidRDefault="00852957" w:rsidP="008227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57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361" w:dyaOrig="4753">
          <v:shape id="_x0000_i1714" type="#_x0000_t75" style="width:318pt;height:237.6pt" o:ole="">
            <v:imagedata r:id="rId10" o:title=""/>
          </v:shape>
          <o:OLEObject Type="Embed" ProgID="Visio.Drawing.11" ShapeID="_x0000_i1714" DrawAspect="Content" ObjectID="_1732104469" r:id="rId11"/>
        </w:object>
      </w:r>
    </w:p>
    <w:p w:rsidR="0082274F" w:rsidRPr="00E14B61" w:rsidRDefault="0082274F" w:rsidP="0082274F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унок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14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замещения электрической системы</w:t>
      </w:r>
    </w:p>
    <w:p w:rsidR="0082274F" w:rsidRPr="00E14B61" w:rsidRDefault="0082274F" w:rsidP="00E14B6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B61" w:rsidRPr="00504D92" w:rsidRDefault="00F826FB" w:rsidP="00E1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4D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Линия </w:t>
      </w:r>
      <w:r w:rsidRPr="00504D9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</w:t>
      </w:r>
      <w:r w:rsidRPr="00504D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1:</w:t>
      </w:r>
    </w:p>
    <w:p w:rsidR="00E14B61" w:rsidRPr="00F826FB" w:rsidRDefault="00F826FB" w:rsidP="00F826F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6FB">
        <w:rPr>
          <w:rFonts w:ascii="Times New Roman" w:hAnsi="Times New Roman" w:cs="Times New Roman"/>
          <w:position w:val="-30"/>
          <w:sz w:val="28"/>
          <w:szCs w:val="28"/>
        </w:rPr>
        <w:object w:dxaOrig="3159" w:dyaOrig="740">
          <v:shape id="_x0000_i1059" type="#_x0000_t75" style="width:157.8pt;height:37.2pt" o:ole="">
            <v:imagedata r:id="rId12" o:title=""/>
          </v:shape>
          <o:OLEObject Type="Embed" ProgID="Equation.DSMT4" ShapeID="_x0000_i1059" DrawAspect="Content" ObjectID="_1732104470" r:id="rId13"/>
        </w:object>
      </w:r>
      <w:r w:rsidRPr="00F826FB">
        <w:rPr>
          <w:rFonts w:ascii="Times New Roman" w:hAnsi="Times New Roman" w:cs="Times New Roman"/>
          <w:sz w:val="28"/>
          <w:szCs w:val="28"/>
        </w:rPr>
        <w:t>,</w:t>
      </w:r>
      <w:r w:rsidRPr="00F826FB">
        <w:rPr>
          <w:rFonts w:ascii="Times New Roman" w:hAnsi="Times New Roman" w:cs="Times New Roman"/>
          <w:sz w:val="28"/>
          <w:szCs w:val="28"/>
        </w:rPr>
        <w:tab/>
      </w:r>
      <w:r w:rsidRPr="00F826FB">
        <w:rPr>
          <w:rFonts w:ascii="Times New Roman" w:hAnsi="Times New Roman" w:cs="Times New Roman"/>
          <w:sz w:val="28"/>
          <w:szCs w:val="28"/>
        </w:rPr>
        <w:tab/>
      </w:r>
      <w:r w:rsidRPr="00F826FB">
        <w:rPr>
          <w:rFonts w:ascii="Times New Roman" w:hAnsi="Times New Roman" w:cs="Times New Roman"/>
          <w:sz w:val="28"/>
          <w:szCs w:val="28"/>
        </w:rPr>
        <w:tab/>
      </w:r>
      <w:r w:rsidRPr="00F826FB">
        <w:rPr>
          <w:rFonts w:ascii="Times New Roman" w:hAnsi="Times New Roman" w:cs="Times New Roman"/>
          <w:sz w:val="28"/>
          <w:szCs w:val="28"/>
        </w:rPr>
        <w:tab/>
        <w:t>(1)</w:t>
      </w:r>
    </w:p>
    <w:p w:rsidR="00E14B61" w:rsidRPr="00F826FB" w:rsidRDefault="00F826FB" w:rsidP="00E1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F826FB">
        <w:rPr>
          <w:rFonts w:ascii="Times New Roman" w:hAnsi="Times New Roman" w:cs="Times New Roman"/>
          <w:position w:val="-14"/>
          <w:sz w:val="28"/>
          <w:szCs w:val="28"/>
        </w:rPr>
        <w:object w:dxaOrig="400" w:dyaOrig="380">
          <v:shape id="_x0000_i1047" type="#_x0000_t75" style="width:19.8pt;height:19.2pt" o:ole="">
            <v:imagedata r:id="rId14" o:title=""/>
          </v:shape>
          <o:OLEObject Type="Embed" ProgID="Equation.DSMT4" ShapeID="_x0000_i1047" DrawAspect="Content" ObjectID="_1732104471" r:id="rId15"/>
        </w:object>
      </w:r>
      <w:r w:rsidRPr="00F826FB">
        <w:rPr>
          <w:rFonts w:ascii="Times New Roman" w:hAnsi="Times New Roman" w:cs="Times New Roman"/>
          <w:sz w:val="28"/>
          <w:szCs w:val="28"/>
        </w:rPr>
        <w:t xml:space="preserve"> </w:t>
      </w:r>
      <w:r w:rsidRPr="00F826FB">
        <w:rPr>
          <w:rFonts w:ascii="Times New Roman" w:hAnsi="Times New Roman" w:cs="Times New Roman"/>
          <w:sz w:val="28"/>
          <w:szCs w:val="28"/>
        </w:rPr>
        <w:t>–</w:t>
      </w:r>
      <w:r w:rsidRPr="00F826FB">
        <w:rPr>
          <w:rFonts w:ascii="Times New Roman" w:hAnsi="Times New Roman" w:cs="Times New Roman"/>
          <w:sz w:val="28"/>
          <w:szCs w:val="28"/>
        </w:rPr>
        <w:t xml:space="preserve"> </w:t>
      </w:r>
      <w:r w:rsidRPr="00F826FB">
        <w:rPr>
          <w:rFonts w:ascii="Times New Roman" w:hAnsi="Times New Roman" w:cs="Times New Roman"/>
          <w:sz w:val="28"/>
          <w:szCs w:val="28"/>
        </w:rPr>
        <w:t xml:space="preserve">среднегеометрическое расстояние между фазными проводами линии, </w:t>
      </w:r>
      <w:proofErr w:type="gramStart"/>
      <w:r w:rsidRPr="00F826FB">
        <w:rPr>
          <w:rFonts w:ascii="Times New Roman" w:hAnsi="Times New Roman" w:cs="Times New Roman"/>
          <w:sz w:val="28"/>
          <w:szCs w:val="28"/>
        </w:rPr>
        <w:t>см</w:t>
      </w:r>
      <w:r w:rsidRPr="00F826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26FB">
        <w:rPr>
          <w:rFonts w:ascii="Times New Roman" w:hAnsi="Times New Roman" w:cs="Times New Roman"/>
          <w:sz w:val="28"/>
          <w:szCs w:val="28"/>
        </w:rPr>
        <w:t xml:space="preserve"> </w:t>
      </w:r>
      <w:r w:rsidRPr="00F826FB">
        <w:rPr>
          <w:rFonts w:ascii="Times New Roman" w:hAnsi="Times New Roman" w:cs="Times New Roman"/>
          <w:position w:val="-10"/>
          <w:sz w:val="28"/>
          <w:szCs w:val="28"/>
        </w:rPr>
        <w:object w:dxaOrig="240" w:dyaOrig="279">
          <v:shape id="_x0000_i1048" type="#_x0000_t75" style="width:12pt;height:13.8pt" o:ole="">
            <v:imagedata r:id="rId16" o:title=""/>
          </v:shape>
          <o:OLEObject Type="Embed" ProgID="Equation.DSMT4" ShapeID="_x0000_i1048" DrawAspect="Content" ObjectID="_1732104472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FB">
        <w:rPr>
          <w:rFonts w:ascii="Times New Roman" w:hAnsi="Times New Roman" w:cs="Times New Roman"/>
          <w:sz w:val="28"/>
          <w:szCs w:val="28"/>
        </w:rPr>
        <w:t>– радиус провода, см.</w:t>
      </w:r>
    </w:p>
    <w:p w:rsidR="00E14B61" w:rsidRDefault="00504D92" w:rsidP="00E14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6FB">
        <w:rPr>
          <w:rFonts w:ascii="Times New Roman" w:hAnsi="Times New Roman" w:cs="Times New Roman"/>
          <w:position w:val="-26"/>
          <w:sz w:val="28"/>
          <w:szCs w:val="28"/>
        </w:rPr>
        <w:object w:dxaOrig="4599" w:dyaOrig="700">
          <v:shape id="_x0000_i1061" type="#_x0000_t75" style="width:229.8pt;height:34.8pt" o:ole="">
            <v:imagedata r:id="rId18" o:title=""/>
          </v:shape>
          <o:OLEObject Type="Embed" ProgID="Equation.DSMT4" ShapeID="_x0000_i1061" DrawAspect="Content" ObjectID="_1732104473" r:id="rId19"/>
        </w:object>
      </w:r>
      <w:r>
        <w:rPr>
          <w:rFonts w:ascii="Times New Roman" w:hAnsi="Times New Roman" w:cs="Times New Roman"/>
          <w:sz w:val="28"/>
          <w:szCs w:val="28"/>
        </w:rPr>
        <w:t xml:space="preserve"> Ом/км.</w:t>
      </w:r>
    </w:p>
    <w:p w:rsidR="00504D92" w:rsidRPr="00504D92" w:rsidRDefault="00504D92" w:rsidP="00504D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Индуктивность можно определить по формуле:</w:t>
      </w:r>
    </w:p>
    <w:p w:rsidR="00504D92" w:rsidRPr="00504D92" w:rsidRDefault="00504D92" w:rsidP="00504D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92" w:rsidRPr="00504D92" w:rsidRDefault="00504D92" w:rsidP="00504D9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C5">
        <w:rPr>
          <w:position w:val="-32"/>
        </w:rPr>
        <w:object w:dxaOrig="1460" w:dyaOrig="760">
          <v:shape id="_x0000_i1140" type="#_x0000_t75" style="width:73.2pt;height:37.8pt" o:ole="">
            <v:imagedata r:id="rId20" o:title=""/>
          </v:shape>
          <o:OLEObject Type="Embed" ProgID="Equation.DSMT4" ShapeID="_x0000_i1140" DrawAspect="Content" ObjectID="_1732104474" r:id="rId21"/>
        </w:object>
      </w:r>
      <w:r w:rsidRPr="00504D92">
        <w:rPr>
          <w:rFonts w:ascii="Times New Roman" w:hAnsi="Times New Roman" w:cs="Times New Roman"/>
          <w:sz w:val="28"/>
          <w:szCs w:val="28"/>
        </w:rPr>
        <w:t>,</w:t>
      </w:r>
      <w:r>
        <w:tab/>
      </w: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(</w:t>
      </w:r>
      <w:proofErr w:type="gramEnd"/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</w:p>
    <w:p w:rsidR="00504D92" w:rsidRPr="00504D92" w:rsidRDefault="00504D92" w:rsidP="00504D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где </w:t>
      </w:r>
      <w:r w:rsidRPr="00504D9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</w:t>
      </w: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–частота сети, Гц.</w:t>
      </w:r>
    </w:p>
    <w:p w:rsidR="00504D92" w:rsidRPr="00504D92" w:rsidRDefault="00504D92" w:rsidP="00504D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D92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2760" w:dyaOrig="720">
          <v:shape id="_x0000_i1142" type="#_x0000_t75" style="width:138pt;height:36pt" o:ole="">
            <v:imagedata r:id="rId22" o:title=""/>
          </v:shape>
          <o:OLEObject Type="Embed" ProgID="Equation.DSMT4" ShapeID="_x0000_i1142" DrawAspect="Content" ObjectID="_1732104475" r:id="rId23"/>
        </w:object>
      </w: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Гн/км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D92" w:rsidRPr="00504D92" w:rsidRDefault="00504D92" w:rsidP="00504D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Удельная емкостная проводимость:</w:t>
      </w:r>
    </w:p>
    <w:p w:rsidR="00504D92" w:rsidRPr="00504D92" w:rsidRDefault="00504D92" w:rsidP="00504D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92" w:rsidRPr="00504D92" w:rsidRDefault="00504D92" w:rsidP="00504D9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C5">
        <w:rPr>
          <w:position w:val="-70"/>
        </w:rPr>
        <w:object w:dxaOrig="1740" w:dyaOrig="1180">
          <v:shape id="_x0000_i1148" type="#_x0000_t75" style="width:87pt;height:58.8pt" o:ole="">
            <v:imagedata r:id="rId24" o:title=""/>
          </v:shape>
          <o:OLEObject Type="Embed" ProgID="Equation.DSMT4" ShapeID="_x0000_i1148" DrawAspect="Content" ObjectID="_1732104476" r:id="rId2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(3)</w:t>
      </w:r>
    </w:p>
    <w:p w:rsidR="00504D92" w:rsidRDefault="00504D92" w:rsidP="00504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92">
        <w:rPr>
          <w:position w:val="-64"/>
        </w:rPr>
        <w:object w:dxaOrig="3360" w:dyaOrig="1120">
          <v:shape id="_x0000_i1153" type="#_x0000_t75" style="width:168pt;height:55.8pt" o:ole="">
            <v:imagedata r:id="rId26" o:title=""/>
          </v:shape>
          <o:OLEObject Type="Embed" ProgID="Equation.DSMT4" ShapeID="_x0000_i1153" DrawAspect="Content" ObjectID="_1732104477" r:id="rId27"/>
        </w:object>
      </w:r>
      <w:r>
        <w:t xml:space="preserve"> </w:t>
      </w:r>
      <w:r w:rsidRPr="00504D92">
        <w:rPr>
          <w:rFonts w:ascii="Times New Roman" w:hAnsi="Times New Roman" w:cs="Times New Roman"/>
          <w:sz w:val="28"/>
          <w:szCs w:val="28"/>
        </w:rPr>
        <w:t>См/км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D92" w:rsidRPr="00504D92" w:rsidRDefault="00504D92" w:rsidP="00504D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Удельная емкость линии:</w:t>
      </w:r>
    </w:p>
    <w:p w:rsidR="00504D92" w:rsidRPr="00504D92" w:rsidRDefault="00504D92" w:rsidP="00504D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92" w:rsidRPr="00504D92" w:rsidRDefault="00504D92" w:rsidP="00504D9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33">
        <w:rPr>
          <w:rFonts w:ascii="Times New Roman" w:hAnsi="Times New Roman" w:cs="Times New Roman"/>
          <w:position w:val="-32"/>
          <w:sz w:val="28"/>
          <w:szCs w:val="28"/>
        </w:rPr>
        <w:object w:dxaOrig="1480" w:dyaOrig="760">
          <v:shape id="_x0000_i1205" type="#_x0000_t75" style="width:73.8pt;height:37.8pt" o:ole="">
            <v:imagedata r:id="rId28" o:title=""/>
          </v:shape>
          <o:OLEObject Type="Embed" ProgID="Equation.DSMT4" ShapeID="_x0000_i1205" DrawAspect="Content" ObjectID="_1732104478" r:id="rId29"/>
        </w:object>
      </w:r>
      <w:r w:rsidR="00B02833" w:rsidRPr="00B02833">
        <w:rPr>
          <w:rFonts w:ascii="Times New Roman" w:hAnsi="Times New Roman" w:cs="Times New Roman"/>
          <w:sz w:val="28"/>
          <w:szCs w:val="28"/>
        </w:rPr>
        <w:t>,</w:t>
      </w: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(4)</w:t>
      </w:r>
    </w:p>
    <w:p w:rsidR="00504D92" w:rsidRPr="00504D92" w:rsidRDefault="00504D92" w:rsidP="00504D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92" w:rsidRPr="00F826FB" w:rsidRDefault="00504D92" w:rsidP="00504D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D92">
        <w:rPr>
          <w:position w:val="-28"/>
        </w:rPr>
        <w:object w:dxaOrig="3300" w:dyaOrig="760">
          <v:shape id="_x0000_i1209" type="#_x0000_t75" style="width:165pt;height:37.8pt" o:ole="">
            <v:imagedata r:id="rId30" o:title=""/>
          </v:shape>
          <o:OLEObject Type="Embed" ProgID="Equation.DSMT4" ShapeID="_x0000_i1209" DrawAspect="Content" ObjectID="_1732104479" r:id="rId31"/>
        </w:objec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04D92">
        <w:rPr>
          <w:rFonts w:ascii="Times New Roman" w:hAnsi="Times New Roman" w:cs="Times New Roman"/>
          <w:sz w:val="28"/>
          <w:szCs w:val="28"/>
        </w:rPr>
        <w:t>/км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7AC" w:rsidRPr="000137AC" w:rsidRDefault="000137AC" w:rsidP="000137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7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Волновое сопротивление линии:</w:t>
      </w:r>
    </w:p>
    <w:p w:rsidR="000137AC" w:rsidRPr="000137AC" w:rsidRDefault="000137AC" w:rsidP="000137AC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7AC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object w:dxaOrig="1300" w:dyaOrig="859">
          <v:shape id="_x0000_i1302" type="#_x0000_t75" style="width:64.8pt;height:43.2pt" o:ole="">
            <v:imagedata r:id="rId32" o:title=""/>
          </v:shape>
          <o:OLEObject Type="Embed" ProgID="Equation.DSMT4" ShapeID="_x0000_i1302" DrawAspect="Content" ObjectID="_1732104480" r:id="rId33"/>
        </w:object>
      </w:r>
      <w:r w:rsidR="00B02833" w:rsidRPr="00B02833">
        <w:rPr>
          <w:rFonts w:ascii="Times New Roman" w:hAnsi="Times New Roman" w:cs="Times New Roman"/>
          <w:sz w:val="28"/>
          <w:szCs w:val="28"/>
        </w:rPr>
        <w:t>,</w:t>
      </w:r>
      <w:r w:rsidR="00B02833">
        <w:rPr>
          <w:rFonts w:ascii="Times New Roman" w:hAnsi="Times New Roman" w:cs="Times New Roman"/>
          <w:sz w:val="28"/>
          <w:szCs w:val="28"/>
        </w:rPr>
        <w:tab/>
      </w:r>
      <w:r w:rsidR="00B02833">
        <w:rPr>
          <w:rFonts w:ascii="Times New Roman" w:hAnsi="Times New Roman" w:cs="Times New Roman"/>
          <w:sz w:val="28"/>
          <w:szCs w:val="28"/>
        </w:rPr>
        <w:tab/>
      </w:r>
      <w:r w:rsidR="00B02833">
        <w:rPr>
          <w:rFonts w:ascii="Times New Roman" w:hAnsi="Times New Roman" w:cs="Times New Roman"/>
          <w:sz w:val="28"/>
          <w:szCs w:val="28"/>
        </w:rPr>
        <w:tab/>
      </w:r>
      <w:r w:rsidRPr="00013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3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3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(5)</w:t>
      </w:r>
    </w:p>
    <w:p w:rsidR="000137AC" w:rsidRDefault="00B02833" w:rsidP="000137A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33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3379" w:dyaOrig="840">
          <v:shape id="_x0000_i1313" type="#_x0000_t75" style="width:169.2pt;height:42pt" o:ole="">
            <v:imagedata r:id="rId34" o:title=""/>
          </v:shape>
          <o:OLEObject Type="Embed" ProgID="Equation.DSMT4" ShapeID="_x0000_i1313" DrawAspect="Content" ObjectID="_1732104481" r:id="rId3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Ом,</w:t>
      </w:r>
    </w:p>
    <w:p w:rsidR="00B02833" w:rsidRPr="000137AC" w:rsidRDefault="00B02833" w:rsidP="000137A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относительных единицах</w:t>
      </w:r>
    </w:p>
    <w:p w:rsidR="000137AC" w:rsidRPr="000137AC" w:rsidRDefault="00B02833" w:rsidP="000137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C5">
        <w:rPr>
          <w:position w:val="-36"/>
        </w:rPr>
        <w:object w:dxaOrig="2100" w:dyaOrig="859">
          <v:shape id="_x0000_i1315" type="#_x0000_t75" style="width:105pt;height:43.2pt" o:ole="">
            <v:imagedata r:id="rId36" o:title=""/>
          </v:shape>
          <o:OLEObject Type="Embed" ProgID="Equation.DSMT4" ShapeID="_x0000_i1315" DrawAspect="Content" ObjectID="_1732104482" r:id="rId3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137AC" w:rsidRPr="000137AC" w:rsidRDefault="0082274F" w:rsidP="000137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74F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320" w:dyaOrig="720">
          <v:shape id="_x0000_i1317" type="#_x0000_t75" style="width:166.2pt;height:36pt" o:ole="">
            <v:imagedata r:id="rId38" o:title=""/>
          </v:shape>
          <o:OLEObject Type="Embed" ProgID="Equation.DSMT4" ShapeID="_x0000_i1317" DrawAspect="Content" ObjectID="_1732104483" r:id="rId3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B61" w:rsidRDefault="00E14B61" w:rsidP="00E1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4F" w:rsidRPr="0082274F" w:rsidRDefault="0082274F" w:rsidP="008227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227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Трансформатор </w:t>
      </w:r>
      <w:r w:rsidRPr="008227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Pr="008227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</w:p>
    <w:p w:rsidR="0082274F" w:rsidRPr="0082274F" w:rsidRDefault="0082274F" w:rsidP="008227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Напряжения короткого замыкания трехлучевой звезды трансформатора:</w:t>
      </w:r>
    </w:p>
    <w:p w:rsidR="0082274F" w:rsidRPr="0082274F" w:rsidRDefault="00DF3D36" w:rsidP="0082274F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C5">
        <w:rPr>
          <w:position w:val="-12"/>
        </w:rPr>
        <w:object w:dxaOrig="3980" w:dyaOrig="380">
          <v:shape id="_x0000_i1453" type="#_x0000_t75" style="width:199.2pt;height:19.2pt" o:ole="">
            <v:imagedata r:id="rId40" o:title=""/>
          </v:shape>
          <o:OLEObject Type="Embed" ProgID="Equation.DSMT4" ShapeID="_x0000_i1453" DrawAspect="Content" ObjectID="_1732104484" r:id="rId41"/>
        </w:object>
      </w:r>
      <w:r w:rsidRPr="00B02833">
        <w:rPr>
          <w:rFonts w:ascii="Times New Roman" w:hAnsi="Times New Roman" w:cs="Times New Roman"/>
          <w:sz w:val="28"/>
          <w:szCs w:val="28"/>
        </w:rPr>
        <w:t>,</w:t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(6)</w:t>
      </w:r>
    </w:p>
    <w:p w:rsidR="0082274F" w:rsidRPr="0082274F" w:rsidRDefault="0082274F" w:rsidP="0082274F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4F" w:rsidRPr="0082274F" w:rsidRDefault="0082274F" w:rsidP="008227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="00DF3D36" w:rsidRPr="0082274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200" w:dyaOrig="380">
          <v:shape id="_x0000_i1455" type="#_x0000_t75" style="width:109.8pt;height:19.2pt" o:ole="">
            <v:imagedata r:id="rId42" o:title=""/>
          </v:shape>
          <o:OLEObject Type="Embed" ProgID="Equation.DSMT4" ShapeID="_x0000_i1455" DrawAspect="Content" ObjectID="_1732104485" r:id="rId43"/>
        </w:object>
      </w:r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напряжения короткого замыкания соответствующ</w:t>
      </w:r>
      <w:r w:rsidR="00DF3D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пар обмоток, %.</w:t>
      </w:r>
    </w:p>
    <w:p w:rsidR="0082274F" w:rsidRPr="0082274F" w:rsidRDefault="00DF3D36" w:rsidP="0082274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C5">
        <w:rPr>
          <w:position w:val="-12"/>
        </w:rPr>
        <w:object w:dxaOrig="4140" w:dyaOrig="380">
          <v:shape id="_x0000_i1459" type="#_x0000_t75" style="width:207pt;height:19.2pt" o:ole="">
            <v:imagedata r:id="rId44" o:title=""/>
          </v:shape>
          <o:OLEObject Type="Embed" ProgID="Equation.DSMT4" ShapeID="_x0000_i1459" DrawAspect="Content" ObjectID="_1732104486" r:id="rId4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74F" w:rsidRPr="0082274F" w:rsidRDefault="0082274F" w:rsidP="0082274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Аналогично:</w:t>
      </w:r>
    </w:p>
    <w:p w:rsidR="0082274F" w:rsidRPr="0082274F" w:rsidRDefault="0082274F" w:rsidP="0082274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4F" w:rsidRPr="0082274F" w:rsidRDefault="00DF3D36" w:rsidP="0082274F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C5">
        <w:rPr>
          <w:position w:val="-12"/>
        </w:rPr>
        <w:object w:dxaOrig="3980" w:dyaOrig="380">
          <v:shape id="_x0000_i1463" type="#_x0000_t75" style="width:199.2pt;height:19.2pt" o:ole="">
            <v:imagedata r:id="rId46" o:title=""/>
          </v:shape>
          <o:OLEObject Type="Embed" ProgID="Equation.DSMT4" ShapeID="_x0000_i1463" DrawAspect="Content" ObjectID="_1732104487" r:id="rId47"/>
        </w:object>
      </w:r>
      <w:r w:rsidRPr="00B02833">
        <w:rPr>
          <w:rFonts w:ascii="Times New Roman" w:hAnsi="Times New Roman" w:cs="Times New Roman"/>
          <w:sz w:val="28"/>
          <w:szCs w:val="28"/>
        </w:rPr>
        <w:t>,</w:t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(7) </w:t>
      </w:r>
    </w:p>
    <w:p w:rsidR="0082274F" w:rsidRPr="0082274F" w:rsidRDefault="0082274F" w:rsidP="0082274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4F" w:rsidRPr="0082274F" w:rsidRDefault="00496AC5" w:rsidP="0082274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C5">
        <w:rPr>
          <w:position w:val="-12"/>
        </w:rPr>
        <w:object w:dxaOrig="4540" w:dyaOrig="380">
          <v:shape id="_x0000_i1490" type="#_x0000_t75" style="width:226.8pt;height:19.2pt" o:ole="">
            <v:imagedata r:id="rId48" o:title=""/>
          </v:shape>
          <o:OLEObject Type="Embed" ProgID="Equation.DSMT4" ShapeID="_x0000_i1490" DrawAspect="Content" ObjectID="_1732104488" r:id="rId49"/>
        </w:object>
      </w:r>
      <w:r w:rsidR="00DF3D36">
        <w:t>.</w:t>
      </w:r>
    </w:p>
    <w:p w:rsidR="0082274F" w:rsidRPr="0082274F" w:rsidRDefault="0082274F" w:rsidP="0082274F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4F" w:rsidRPr="0082274F" w:rsidRDefault="00DF3D36" w:rsidP="0082274F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C5">
        <w:rPr>
          <w:position w:val="-12"/>
        </w:rPr>
        <w:object w:dxaOrig="4000" w:dyaOrig="380">
          <v:shape id="_x0000_i1471" type="#_x0000_t75" style="width:199.8pt;height:19.2pt" o:ole="">
            <v:imagedata r:id="rId50" o:title=""/>
          </v:shape>
          <o:OLEObject Type="Embed" ProgID="Equation.DSMT4" ShapeID="_x0000_i1471" DrawAspect="Content" ObjectID="_1732104489" r:id="rId51"/>
        </w:object>
      </w:r>
      <w:r w:rsidRPr="00B02833">
        <w:rPr>
          <w:rFonts w:ascii="Times New Roman" w:hAnsi="Times New Roman" w:cs="Times New Roman"/>
          <w:sz w:val="28"/>
          <w:szCs w:val="28"/>
        </w:rPr>
        <w:t>,</w:t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(8)</w:t>
      </w:r>
    </w:p>
    <w:p w:rsidR="0082274F" w:rsidRPr="0082274F" w:rsidRDefault="0082274F" w:rsidP="0082274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D36" w:rsidRPr="0082274F" w:rsidRDefault="00DF3D36" w:rsidP="00DF3D3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C5">
        <w:rPr>
          <w:position w:val="-12"/>
        </w:rPr>
        <w:object w:dxaOrig="4180" w:dyaOrig="380">
          <v:shape id="_x0000_i1475" type="#_x0000_t75" style="width:208.8pt;height:19.2pt" o:ole="">
            <v:imagedata r:id="rId52" o:title=""/>
          </v:shape>
          <o:OLEObject Type="Embed" ProgID="Equation.DSMT4" ShapeID="_x0000_i1475" DrawAspect="Content" ObjectID="_1732104490" r:id="rId53"/>
        </w:object>
      </w:r>
      <w:r>
        <w:t>.</w:t>
      </w:r>
    </w:p>
    <w:p w:rsidR="0082274F" w:rsidRPr="0082274F" w:rsidRDefault="0082274F" w:rsidP="0082274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4F" w:rsidRPr="0082274F" w:rsidRDefault="0082274F" w:rsidP="0082274F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Сопротивления обмоток </w:t>
      </w:r>
      <w:proofErr w:type="spellStart"/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трехобмоточного</w:t>
      </w:r>
      <w:proofErr w:type="spellEnd"/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трансформатора определим по формулам:</w:t>
      </w:r>
    </w:p>
    <w:p w:rsidR="0082274F" w:rsidRPr="0082274F" w:rsidRDefault="00496AC5" w:rsidP="0082274F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C5">
        <w:rPr>
          <w:position w:val="-34"/>
        </w:rPr>
        <w:object w:dxaOrig="2360" w:dyaOrig="820">
          <v:shape id="_x0000_i1482" type="#_x0000_t75" style="width:118.2pt;height:40.8pt" o:ole="">
            <v:imagedata r:id="rId54" o:title=""/>
          </v:shape>
          <o:OLEObject Type="Embed" ProgID="Equation.DSMT4" ShapeID="_x0000_i1482" DrawAspect="Content" ObjectID="_1732104491" r:id="rId55"/>
        </w:object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(9)</w:t>
      </w:r>
    </w:p>
    <w:p w:rsidR="0082274F" w:rsidRPr="0082274F" w:rsidRDefault="0082274F" w:rsidP="0082274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="00496AC5" w:rsidRPr="00496AC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80" w:dyaOrig="420">
          <v:shape id="_x0000_i1484" type="#_x0000_t75" style="width:19.2pt;height:21pt" o:ole="">
            <v:imagedata r:id="rId56" o:title=""/>
          </v:shape>
          <o:OLEObject Type="Embed" ProgID="Equation.DSMT4" ShapeID="_x0000_i1484" DrawAspect="Content" ObjectID="_1732104492" r:id="rId57"/>
        </w:object>
      </w:r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номинальное напряжение высшей обмотки трансформатора, </w:t>
      </w:r>
      <w:proofErr w:type="spellStart"/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proofErr w:type="spellEnd"/>
    </w:p>
    <w:p w:rsidR="0082274F" w:rsidRPr="0082274F" w:rsidRDefault="0082274F" w:rsidP="0082274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4F" w:rsidRPr="0082274F" w:rsidRDefault="00496AC5" w:rsidP="0082274F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C5">
        <w:rPr>
          <w:position w:val="-34"/>
        </w:rPr>
        <w:object w:dxaOrig="3460" w:dyaOrig="820">
          <v:shape id="_x0000_i1488" type="#_x0000_t75" style="width:172.8pt;height:40.8pt" o:ole="">
            <v:imagedata r:id="rId58" o:title=""/>
          </v:shape>
          <o:OLEObject Type="Embed" ProgID="Equation.DSMT4" ShapeID="_x0000_i1488" DrawAspect="Content" ObjectID="_1732104493" r:id="rId59"/>
        </w:object>
      </w:r>
      <w:r>
        <w:t>.</w:t>
      </w:r>
    </w:p>
    <w:p w:rsidR="0082274F" w:rsidRPr="0082274F" w:rsidRDefault="00496AC5" w:rsidP="0082274F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C5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2400" w:dyaOrig="820">
          <v:shape id="_x0000_i1492" type="#_x0000_t75" style="width:120pt;height:40.8pt" o:ole="">
            <v:imagedata r:id="rId60" o:title=""/>
          </v:shape>
          <o:OLEObject Type="Embed" ProgID="Equation.DSMT4" ShapeID="_x0000_i1492" DrawAspect="Content" ObjectID="_1732104494" r:id="rId61"/>
        </w:object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(10)</w:t>
      </w:r>
    </w:p>
    <w:p w:rsidR="0082274F" w:rsidRPr="0082274F" w:rsidRDefault="0082274F" w:rsidP="0082274F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496AC5" w:rsidRPr="0082274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80" w:dyaOrig="420">
          <v:shape id="_x0000_i1494" type="#_x0000_t75" style="width:19.2pt;height:21pt" o:ole="">
            <v:imagedata r:id="rId62" o:title=""/>
          </v:shape>
          <o:OLEObject Type="Embed" ProgID="Equation.DSMT4" ShapeID="_x0000_i1494" DrawAspect="Content" ObjectID="_1732104495" r:id="rId63"/>
        </w:object>
      </w:r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номинальное напряжение средней обмотки трансформатора, </w:t>
      </w:r>
      <w:proofErr w:type="spellStart"/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proofErr w:type="spellEnd"/>
    </w:p>
    <w:p w:rsidR="0082274F" w:rsidRPr="0082274F" w:rsidRDefault="00496AC5" w:rsidP="0082274F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AC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800" w:dyaOrig="380">
          <v:shape id="_x0000_i1501" type="#_x0000_t75" style="width:40.2pt;height:19.2pt" o:ole="">
            <v:imagedata r:id="rId64" o:title=""/>
          </v:shape>
          <o:OLEObject Type="Embed" ProgID="Equation.DSMT4" ShapeID="_x0000_i1501" DrawAspect="Content" ObjectID="_1732104496" r:id="rId6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74F" w:rsidRPr="0082274F" w:rsidRDefault="00496AC5" w:rsidP="0082274F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C5">
        <w:rPr>
          <w:position w:val="-34"/>
        </w:rPr>
        <w:object w:dxaOrig="2480" w:dyaOrig="820">
          <v:shape id="_x0000_i1505" type="#_x0000_t75" style="width:124.2pt;height:40.8pt" o:ole="">
            <v:imagedata r:id="rId66" o:title=""/>
          </v:shape>
          <o:OLEObject Type="Embed" ProgID="Equation.DSMT4" ShapeID="_x0000_i1505" DrawAspect="Content" ObjectID="_1732104497" r:id="rId67"/>
        </w:object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74F"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(11)</w:t>
      </w:r>
    </w:p>
    <w:p w:rsidR="0082274F" w:rsidRPr="0082274F" w:rsidRDefault="0082274F" w:rsidP="0082274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где </w:t>
      </w:r>
      <w:r w:rsidR="00496AC5" w:rsidRPr="00496AC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20" w:dyaOrig="420">
          <v:shape id="_x0000_i1507" type="#_x0000_t75" style="width:21pt;height:21pt" o:ole="">
            <v:imagedata r:id="rId68" o:title=""/>
          </v:shape>
          <o:OLEObject Type="Embed" ProgID="Equation.DSMT4" ShapeID="_x0000_i1507" DrawAspect="Content" ObjectID="_1732104498" r:id="rId69"/>
        </w:object>
      </w:r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номинальное напряжение низшей обмотки трансформатора, </w:t>
      </w:r>
      <w:proofErr w:type="spellStart"/>
      <w:r w:rsidRPr="008227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proofErr w:type="spellEnd"/>
    </w:p>
    <w:p w:rsidR="0082274F" w:rsidRPr="0082274F" w:rsidRDefault="00496AC5" w:rsidP="0082274F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C5">
        <w:rPr>
          <w:position w:val="-34"/>
        </w:rPr>
        <w:object w:dxaOrig="3519" w:dyaOrig="820">
          <v:shape id="_x0000_i1511" type="#_x0000_t75" style="width:175.8pt;height:40.8pt" o:ole="">
            <v:imagedata r:id="rId70" o:title=""/>
          </v:shape>
          <o:OLEObject Type="Embed" ProgID="Equation.DSMT4" ShapeID="_x0000_i1511" DrawAspect="Content" ObjectID="_1732104499" r:id="rId7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4ACE" w:rsidRDefault="00174ACE" w:rsidP="00174A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4ACE" w:rsidRPr="00504D92" w:rsidRDefault="00174ACE" w:rsidP="00174A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4D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Линия </w:t>
      </w:r>
      <w:r w:rsidRPr="00504D9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</w:p>
    <w:p w:rsidR="00174ACE" w:rsidRPr="00174ACE" w:rsidRDefault="00174ACE" w:rsidP="00174A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Параметры линии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17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определим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формулам </w:t>
      </w:r>
      <w:r w:rsidRPr="00174ACE">
        <w:rPr>
          <w:rFonts w:ascii="Times New Roman" w:eastAsia="Times New Roman" w:hAnsi="Times New Roman" w:cs="Times New Roman"/>
          <w:sz w:val="28"/>
          <w:szCs w:val="28"/>
          <w:lang w:eastAsia="ru-RU"/>
        </w:rPr>
        <w:t>(1)-(5):</w:t>
      </w:r>
    </w:p>
    <w:p w:rsidR="00174ACE" w:rsidRDefault="009A2493" w:rsidP="00174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6FB">
        <w:rPr>
          <w:rFonts w:ascii="Times New Roman" w:hAnsi="Times New Roman" w:cs="Times New Roman"/>
          <w:position w:val="-26"/>
          <w:sz w:val="28"/>
          <w:szCs w:val="28"/>
        </w:rPr>
        <w:object w:dxaOrig="4520" w:dyaOrig="700">
          <v:shape id="_x0000_i1520" type="#_x0000_t75" style="width:226.2pt;height:34.8pt" o:ole="">
            <v:imagedata r:id="rId72" o:title=""/>
          </v:shape>
          <o:OLEObject Type="Embed" ProgID="Equation.DSMT4" ShapeID="_x0000_i1520" DrawAspect="Content" ObjectID="_1732104500" r:id="rId73"/>
        </w:object>
      </w:r>
      <w:r w:rsidR="00174ACE">
        <w:rPr>
          <w:rFonts w:ascii="Times New Roman" w:hAnsi="Times New Roman" w:cs="Times New Roman"/>
          <w:sz w:val="28"/>
          <w:szCs w:val="28"/>
        </w:rPr>
        <w:t xml:space="preserve"> Ом/км.</w:t>
      </w:r>
    </w:p>
    <w:p w:rsidR="00174ACE" w:rsidRPr="00504D92" w:rsidRDefault="009A2493" w:rsidP="00174A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D92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2799" w:dyaOrig="720">
          <v:shape id="_x0000_i1522" type="#_x0000_t75" style="width:139.8pt;height:36pt" o:ole="">
            <v:imagedata r:id="rId74" o:title=""/>
          </v:shape>
          <o:OLEObject Type="Embed" ProgID="Equation.DSMT4" ShapeID="_x0000_i1522" DrawAspect="Content" ObjectID="_1732104501" r:id="rId75"/>
        </w:object>
      </w:r>
      <w:r w:rsidR="00174ACE" w:rsidRPr="0050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Гн/км</w:t>
      </w:r>
      <w:r w:rsidR="00174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4ACE" w:rsidRDefault="009A2493" w:rsidP="00174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92">
        <w:rPr>
          <w:position w:val="-64"/>
        </w:rPr>
        <w:object w:dxaOrig="3300" w:dyaOrig="1120">
          <v:shape id="_x0000_i1524" type="#_x0000_t75" style="width:165pt;height:55.8pt" o:ole="">
            <v:imagedata r:id="rId76" o:title=""/>
          </v:shape>
          <o:OLEObject Type="Embed" ProgID="Equation.DSMT4" ShapeID="_x0000_i1524" DrawAspect="Content" ObjectID="_1732104502" r:id="rId77"/>
        </w:object>
      </w:r>
      <w:r w:rsidR="00174ACE">
        <w:t xml:space="preserve"> </w:t>
      </w:r>
      <w:r w:rsidR="00174ACE" w:rsidRPr="00504D92">
        <w:rPr>
          <w:rFonts w:ascii="Times New Roman" w:hAnsi="Times New Roman" w:cs="Times New Roman"/>
          <w:sz w:val="28"/>
          <w:szCs w:val="28"/>
        </w:rPr>
        <w:t>См/км</w:t>
      </w:r>
      <w:r w:rsidR="00174ACE">
        <w:rPr>
          <w:rFonts w:ascii="Times New Roman" w:hAnsi="Times New Roman" w:cs="Times New Roman"/>
          <w:sz w:val="28"/>
          <w:szCs w:val="28"/>
        </w:rPr>
        <w:t>.</w:t>
      </w:r>
    </w:p>
    <w:p w:rsidR="00174ACE" w:rsidRPr="00F826FB" w:rsidRDefault="009A2493" w:rsidP="00174A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D92">
        <w:rPr>
          <w:position w:val="-28"/>
        </w:rPr>
        <w:object w:dxaOrig="3440" w:dyaOrig="760">
          <v:shape id="_x0000_i1526" type="#_x0000_t75" style="width:172.2pt;height:37.8pt" o:ole="">
            <v:imagedata r:id="rId78" o:title=""/>
          </v:shape>
          <o:OLEObject Type="Embed" ProgID="Equation.DSMT4" ShapeID="_x0000_i1526" DrawAspect="Content" ObjectID="_1732104503" r:id="rId79"/>
        </w:object>
      </w:r>
      <w:r w:rsidR="00174ACE">
        <w:t xml:space="preserve"> </w:t>
      </w:r>
      <w:r w:rsidR="00174ACE">
        <w:rPr>
          <w:rFonts w:ascii="Times New Roman" w:hAnsi="Times New Roman" w:cs="Times New Roman"/>
          <w:sz w:val="28"/>
          <w:szCs w:val="28"/>
        </w:rPr>
        <w:t>Ф</w:t>
      </w:r>
      <w:r w:rsidR="00174ACE" w:rsidRPr="00504D92">
        <w:rPr>
          <w:rFonts w:ascii="Times New Roman" w:hAnsi="Times New Roman" w:cs="Times New Roman"/>
          <w:sz w:val="28"/>
          <w:szCs w:val="28"/>
        </w:rPr>
        <w:t>/км</w:t>
      </w:r>
      <w:r w:rsidR="00174ACE">
        <w:rPr>
          <w:rFonts w:ascii="Times New Roman" w:hAnsi="Times New Roman" w:cs="Times New Roman"/>
          <w:sz w:val="28"/>
          <w:szCs w:val="28"/>
        </w:rPr>
        <w:t>.</w:t>
      </w:r>
    </w:p>
    <w:p w:rsidR="00174ACE" w:rsidRDefault="009A2493" w:rsidP="00174AC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33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3420" w:dyaOrig="840">
          <v:shape id="_x0000_i1528" type="#_x0000_t75" style="width:171pt;height:42pt" o:ole="">
            <v:imagedata r:id="rId80" o:title=""/>
          </v:shape>
          <o:OLEObject Type="Embed" ProgID="Equation.DSMT4" ShapeID="_x0000_i1528" DrawAspect="Content" ObjectID="_1732104504" r:id="rId81"/>
        </w:object>
      </w:r>
      <w:r w:rsidR="0017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Ом,</w:t>
      </w:r>
    </w:p>
    <w:p w:rsidR="00174ACE" w:rsidRPr="000137AC" w:rsidRDefault="00174ACE" w:rsidP="00174AC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относительных единицах</w:t>
      </w:r>
    </w:p>
    <w:p w:rsidR="00174ACE" w:rsidRPr="000137AC" w:rsidRDefault="009A2493" w:rsidP="00174A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C5">
        <w:rPr>
          <w:position w:val="-36"/>
        </w:rPr>
        <w:object w:dxaOrig="2180" w:dyaOrig="859">
          <v:shape id="_x0000_i1530" type="#_x0000_t75" style="width:109.2pt;height:43.2pt" o:ole="">
            <v:imagedata r:id="rId82" o:title=""/>
          </v:shape>
          <o:OLEObject Type="Embed" ProgID="Equation.DSMT4" ShapeID="_x0000_i1530" DrawAspect="Content" ObjectID="_1732104505" r:id="rId83"/>
        </w:object>
      </w:r>
      <w:r w:rsidR="00174A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74ACE" w:rsidRPr="000137AC" w:rsidRDefault="009A2493" w:rsidP="00174A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93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3300" w:dyaOrig="700">
          <v:shape id="_x0000_i1532" type="#_x0000_t75" style="width:165pt;height:34.8pt" o:ole="">
            <v:imagedata r:id="rId84" o:title=""/>
          </v:shape>
          <o:OLEObject Type="Embed" ProgID="Equation.DSMT4" ShapeID="_x0000_i1532" DrawAspect="Content" ObjectID="_1732104506" r:id="rId85"/>
        </w:object>
      </w:r>
      <w:r w:rsidR="00174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D92" w:rsidRDefault="00504D92" w:rsidP="00E1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93" w:rsidRPr="009A2493" w:rsidRDefault="009A2493" w:rsidP="009A24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A24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Нагрузка </w:t>
      </w:r>
      <w:r w:rsidRPr="009A24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</w:t>
      </w:r>
      <w:r w:rsidRPr="009A24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</w:p>
    <w:p w:rsidR="009A2493" w:rsidRPr="009A2493" w:rsidRDefault="009A2493" w:rsidP="009A24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Сопротивление нагрузки определим по формуле:</w:t>
      </w:r>
    </w:p>
    <w:p w:rsidR="009A2493" w:rsidRPr="009A2493" w:rsidRDefault="000D07F6" w:rsidP="009A249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0D07F6">
        <w:rPr>
          <w:position w:val="-34"/>
        </w:rPr>
        <w:object w:dxaOrig="2780" w:dyaOrig="820">
          <v:shape id="_x0000_i1544" type="#_x0000_t75" style="width:139.2pt;height:40.8pt" o:ole="">
            <v:imagedata r:id="rId86" o:title=""/>
          </v:shape>
          <o:OLEObject Type="Embed" ProgID="Equation.DSMT4" ShapeID="_x0000_i1544" DrawAspect="Content" ObjectID="_1732104507" r:id="rId87"/>
        </w:object>
      </w:r>
      <w:r w:rsidR="009A2493" w:rsidRPr="009A249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2493" w:rsidRPr="009A249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ab/>
      </w:r>
      <w:r w:rsidR="009A2493" w:rsidRPr="009A249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ab/>
      </w:r>
      <w:r w:rsidR="009A2493" w:rsidRPr="009A249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ab/>
      </w:r>
      <w:r w:rsidR="009A2493" w:rsidRPr="009A2493">
        <w:rPr>
          <w:rFonts w:ascii="Times New Roman" w:eastAsia="Times New Roman" w:hAnsi="Times New Roman" w:cs="Times New Roman"/>
          <w:sz w:val="28"/>
          <w:szCs w:val="28"/>
          <w:lang w:eastAsia="ru-RU"/>
        </w:rPr>
        <w:t>(12)</w:t>
      </w:r>
    </w:p>
    <w:p w:rsidR="00504D92" w:rsidRPr="000D07F6" w:rsidRDefault="000D07F6" w:rsidP="00E1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7F6">
        <w:rPr>
          <w:position w:val="-34"/>
        </w:rPr>
        <w:object w:dxaOrig="3500" w:dyaOrig="820">
          <v:shape id="_x0000_i1547" type="#_x0000_t75" style="width:175.2pt;height:40.8pt" o:ole="">
            <v:imagedata r:id="rId88" o:title=""/>
          </v:shape>
          <o:OLEObject Type="Embed" ProgID="Equation.DSMT4" ShapeID="_x0000_i1547" DrawAspect="Content" ObjectID="_1732104508" r:id="rId89"/>
        </w:object>
      </w:r>
      <w:r w:rsidRPr="000D07F6">
        <w:t>.</w:t>
      </w:r>
    </w:p>
    <w:p w:rsidR="00504D92" w:rsidRPr="000D07F6" w:rsidRDefault="000D07F6" w:rsidP="000D07F6">
      <w:pPr>
        <w:pStyle w:val="1"/>
        <w:rPr>
          <w:rFonts w:eastAsia="Times New Roman"/>
          <w:lang w:eastAsia="ru-RU"/>
        </w:rPr>
      </w:pPr>
      <w:bookmarkStart w:id="2" w:name="_Toc121475986"/>
      <w:r w:rsidRPr="000D07F6">
        <w:rPr>
          <w:rFonts w:eastAsia="Times New Roman"/>
          <w:lang w:eastAsia="ru-RU"/>
        </w:rPr>
        <w:lastRenderedPageBreak/>
        <w:t xml:space="preserve">2 </w:t>
      </w:r>
      <w:r>
        <w:rPr>
          <w:rFonts w:eastAsia="Times New Roman"/>
          <w:lang w:eastAsia="ru-RU"/>
        </w:rPr>
        <w:t>Преобразование схемы по правилу Петерсона</w:t>
      </w:r>
      <w:bookmarkEnd w:id="2"/>
    </w:p>
    <w:p w:rsidR="00E14B61" w:rsidRDefault="00E14B61" w:rsidP="00E1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FA" w:rsidRPr="00B656FA" w:rsidRDefault="00B656FA" w:rsidP="00B656F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Преобразуем схему замещения по правилу Петерсона</w:t>
      </w:r>
      <w:r w:rsidR="00B7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(рисунок 3).</w:t>
      </w:r>
    </w:p>
    <w:p w:rsidR="00B656FA" w:rsidRPr="00B656FA" w:rsidRDefault="00B656FA" w:rsidP="00B656F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FA" w:rsidRPr="00B656FA" w:rsidRDefault="00852957" w:rsidP="008529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57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625" w:dyaOrig="2509">
          <v:shape id="_x0000_i1718" type="#_x0000_t75" style="width:211.8pt;height:146.4pt" o:ole="">
            <v:imagedata r:id="rId90" o:title=""/>
          </v:shape>
          <o:OLEObject Type="Embed" ProgID="Visio.Drawing.11" ShapeID="_x0000_i1718" DrawAspect="Content" ObjectID="_1732104509" r:id="rId91"/>
        </w:object>
      </w:r>
      <w:bookmarkStart w:id="3" w:name="_GoBack"/>
      <w:bookmarkEnd w:id="3"/>
    </w:p>
    <w:p w:rsidR="00B656FA" w:rsidRPr="00B656FA" w:rsidRDefault="00B656FA" w:rsidP="00D8504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r w:rsidR="00B7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унок </w:t>
      </w:r>
      <w:r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Преобразованная схема замещения по правилу Петерсона</w:t>
      </w:r>
    </w:p>
    <w:p w:rsidR="00B656FA" w:rsidRPr="00B656FA" w:rsidRDefault="00B656FA" w:rsidP="00D850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FA" w:rsidRPr="00B656FA" w:rsidRDefault="00B656FA" w:rsidP="00D8504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Определим эквивалентное сопротивление </w:t>
      </w:r>
      <w:r w:rsidRPr="00B656FA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Z</w:t>
      </w:r>
      <w:r w:rsidRPr="00B656F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эк</w:t>
      </w:r>
      <w:r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схемы:</w:t>
      </w:r>
    </w:p>
    <w:p w:rsidR="00B656FA" w:rsidRPr="00B656FA" w:rsidRDefault="00B656FA" w:rsidP="00D8504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FA" w:rsidRPr="00B656FA" w:rsidRDefault="00D85049" w:rsidP="00D8504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C5">
        <w:rPr>
          <w:position w:val="-34"/>
        </w:rPr>
        <w:object w:dxaOrig="3980" w:dyaOrig="780">
          <v:shape id="_x0000_i1647" type="#_x0000_t75" style="width:199.2pt;height:39pt" o:ole="">
            <v:imagedata r:id="rId92" o:title=""/>
          </v:shape>
          <o:OLEObject Type="Embed" ProgID="Equation.DSMT4" ShapeID="_x0000_i1647" DrawAspect="Content" ObjectID="_1732104510" r:id="rId9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56FA"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56FA"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56FA"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(13)</w:t>
      </w:r>
    </w:p>
    <w:p w:rsidR="00B656FA" w:rsidRPr="00B656FA" w:rsidRDefault="00D85049" w:rsidP="00D8504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49">
        <w:rPr>
          <w:position w:val="-32"/>
        </w:rPr>
        <w:object w:dxaOrig="5920" w:dyaOrig="800">
          <v:shape id="_x0000_i1634" type="#_x0000_t75" style="width:295.8pt;height:40.2pt" o:ole="">
            <v:imagedata r:id="rId94" o:title=""/>
          </v:shape>
          <o:OLEObject Type="Embed" ProgID="Equation.DSMT4" ShapeID="_x0000_i1634" DrawAspect="Content" ObjectID="_1732104511" r:id="rId95"/>
        </w:object>
      </w:r>
      <w:r>
        <w:t>.</w:t>
      </w:r>
    </w:p>
    <w:p w:rsidR="00B656FA" w:rsidRPr="00B656FA" w:rsidRDefault="00B656FA" w:rsidP="00D850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Коэффициенты падающей α</w:t>
      </w:r>
      <w:r w:rsidR="00D8504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отраженной β</w:t>
      </w:r>
      <w:r w:rsidRPr="00B656F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волн перенапряжения определим по формулам:</w:t>
      </w:r>
    </w:p>
    <w:p w:rsidR="00D85049" w:rsidRDefault="00D85049" w:rsidP="00D8504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FA" w:rsidRPr="00B656FA" w:rsidRDefault="00D85049" w:rsidP="00D8504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C5">
        <w:rPr>
          <w:position w:val="-34"/>
        </w:rPr>
        <w:object w:dxaOrig="1920" w:dyaOrig="780">
          <v:shape id="_x0000_i1645" type="#_x0000_t75" style="width:96pt;height:39pt" o:ole="">
            <v:imagedata r:id="rId96" o:title=""/>
          </v:shape>
          <o:OLEObject Type="Embed" ProgID="Equation.DSMT4" ShapeID="_x0000_i1645" DrawAspect="Content" ObjectID="_1732104512" r:id="rId9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56FA"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56FA"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56FA"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56FA"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(14)</w:t>
      </w:r>
    </w:p>
    <w:p w:rsidR="00D85049" w:rsidRPr="00B656FA" w:rsidRDefault="00D85049" w:rsidP="00D8504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C5">
        <w:rPr>
          <w:position w:val="-34"/>
        </w:rPr>
        <w:object w:dxaOrig="1920" w:dyaOrig="780">
          <v:shape id="_x0000_i1650" type="#_x0000_t75" style="width:96pt;height:39pt" o:ole="">
            <v:imagedata r:id="rId98" o:title=""/>
          </v:shape>
          <o:OLEObject Type="Embed" ProgID="Equation.DSMT4" ShapeID="_x0000_i1650" DrawAspect="Content" ObjectID="_1732104513" r:id="rId9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(1)</w:t>
      </w:r>
    </w:p>
    <w:p w:rsidR="00E14B61" w:rsidRPr="00E14B61" w:rsidRDefault="00D85049" w:rsidP="00D850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85049">
        <w:rPr>
          <w:rFonts w:ascii="Times New Roman" w:hAnsi="Times New Roman" w:cs="Times New Roman"/>
          <w:position w:val="-28"/>
          <w:sz w:val="28"/>
          <w:szCs w:val="28"/>
        </w:rPr>
        <w:object w:dxaOrig="3060" w:dyaOrig="720">
          <v:shape id="_x0000_i1653" type="#_x0000_t75" style="width:153pt;height:36pt" o:ole="">
            <v:imagedata r:id="rId100" o:title=""/>
          </v:shape>
          <o:OLEObject Type="Embed" ProgID="Equation.DSMT4" ShapeID="_x0000_i1653" DrawAspect="Content" ObjectID="_1732104514" r:id="rId101"/>
        </w:object>
      </w:r>
      <w:r w:rsidRPr="00D85049">
        <w:rPr>
          <w:rFonts w:ascii="Times New Roman" w:hAnsi="Times New Roman" w:cs="Times New Roman"/>
          <w:sz w:val="28"/>
          <w:szCs w:val="28"/>
        </w:rPr>
        <w:t>,</w:t>
      </w:r>
    </w:p>
    <w:p w:rsidR="00727EED" w:rsidRDefault="00D85049" w:rsidP="00D850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5049">
        <w:rPr>
          <w:rFonts w:ascii="Times New Roman" w:hAnsi="Times New Roman" w:cs="Times New Roman"/>
          <w:position w:val="-28"/>
          <w:sz w:val="28"/>
          <w:szCs w:val="28"/>
        </w:rPr>
        <w:object w:dxaOrig="3159" w:dyaOrig="720">
          <v:shape id="_x0000_i1656" type="#_x0000_t75" style="width:157.8pt;height:36pt" o:ole="">
            <v:imagedata r:id="rId102" o:title=""/>
          </v:shape>
          <o:OLEObject Type="Embed" ProgID="Equation.DSMT4" ShapeID="_x0000_i1656" DrawAspect="Content" ObjectID="_1732104515" r:id="rId103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5049" w:rsidRPr="00D85049" w:rsidRDefault="00D85049" w:rsidP="00D850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Падающая волна перенапряжения </w:t>
      </w:r>
      <w:r w:rsidRPr="00D8504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</w:t>
      </w:r>
      <w:r w:rsidRPr="00D8504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п(А)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5049" w:rsidRPr="00D85049" w:rsidRDefault="00D85049" w:rsidP="00D8504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049" w:rsidRPr="00D85049" w:rsidRDefault="00D85049" w:rsidP="00D8504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4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D8504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(А)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D8504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∙ 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(16)</w:t>
      </w:r>
    </w:p>
    <w:p w:rsidR="00D85049" w:rsidRPr="00D85049" w:rsidRDefault="00D85049" w:rsidP="00D8504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D8504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(А)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500∙</w:t>
      </w:r>
      <w:r w:rsidRPr="00D85049">
        <w:t xml:space="preserve"> 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0.475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= 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End"/>
    </w:p>
    <w:p w:rsidR="00D85049" w:rsidRPr="00D85049" w:rsidRDefault="00D85049" w:rsidP="00D850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Отраженная волна перенапряжения </w:t>
      </w:r>
      <w:r w:rsidRPr="00D85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D8504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5049" w:rsidRPr="00D85049" w:rsidRDefault="00D85049" w:rsidP="00D8504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049" w:rsidRPr="00D85049" w:rsidRDefault="00D85049" w:rsidP="00D8504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D8504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D85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∙ β</w:t>
      </w:r>
      <w:r w:rsidRPr="00D8504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(17)</w:t>
      </w:r>
    </w:p>
    <w:p w:rsidR="00D85049" w:rsidRPr="00D85049" w:rsidRDefault="00D85049" w:rsidP="00D8504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D8504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proofErr w:type="gramStart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∙(</w:t>
      </w:r>
      <w:proofErr w:type="gramEnd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-0.525)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788 </w:t>
      </w:r>
      <w:proofErr w:type="spellStart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proofErr w:type="spellEnd"/>
    </w:p>
    <w:p w:rsidR="00D85049" w:rsidRDefault="00D85049" w:rsidP="00D8504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Проверка:    </w:t>
      </w:r>
    </w:p>
    <w:p w:rsidR="00D85049" w:rsidRPr="00D85049" w:rsidRDefault="00D85049" w:rsidP="00D8504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α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β</w:t>
      </w:r>
      <w:r w:rsidRPr="00D8504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0.475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- (-0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.525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gramStart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1  (</w:t>
      </w:r>
      <w:proofErr w:type="gramEnd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верно).</w:t>
      </w:r>
    </w:p>
    <w:p w:rsidR="00D85049" w:rsidRDefault="00D850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85049" w:rsidRDefault="00D85049" w:rsidP="00D85049">
      <w:pPr>
        <w:pStyle w:val="1"/>
      </w:pPr>
      <w:bookmarkStart w:id="4" w:name="_Toc121475987"/>
      <w:r>
        <w:lastRenderedPageBreak/>
        <w:t>Список использованных источников</w:t>
      </w:r>
      <w:bookmarkEnd w:id="4"/>
    </w:p>
    <w:p w:rsidR="00D85049" w:rsidRPr="00D85049" w:rsidRDefault="00D85049" w:rsidP="00D85049"/>
    <w:p w:rsidR="00D85049" w:rsidRPr="00D85049" w:rsidRDefault="00D85049" w:rsidP="00D8504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Бочаров, Ю.Н. </w:t>
      </w:r>
      <w:r w:rsidRPr="00D85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Техника высоких напряжений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/ Ю.Н. Бочаров; Дудкин С.М.; Титков В. В. - Санкт-Петербург: Издательство Политехнического университета, 2013. - 265 с.</w:t>
      </w:r>
    </w:p>
    <w:p w:rsidR="00D85049" w:rsidRPr="00D85049" w:rsidRDefault="00D85049" w:rsidP="00D8504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Ройзен</w:t>
      </w:r>
      <w:proofErr w:type="spellEnd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, О.Г. </w:t>
      </w:r>
      <w:r w:rsidRPr="00D85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Техника высоких напряжений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Учебное иллюстрированное пособие/ О.Г. </w:t>
      </w:r>
      <w:proofErr w:type="spellStart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Ройзен</w:t>
      </w:r>
      <w:proofErr w:type="spellEnd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Москва: Маршрут, 2005. - 39 с.</w:t>
      </w:r>
    </w:p>
    <w:p w:rsidR="00D85049" w:rsidRPr="00D85049" w:rsidRDefault="00D85049" w:rsidP="00D8504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Базуткин</w:t>
      </w:r>
      <w:proofErr w:type="spellEnd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В. </w:t>
      </w:r>
      <w:r w:rsidRPr="00D85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Техника высоких напряжений</w:t>
      </w:r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изоляция и перенапряжения в электрических системах: учебник для </w:t>
      </w:r>
      <w:proofErr w:type="spellStart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</w:t>
      </w:r>
      <w:proofErr w:type="spellEnd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специальностей вузов/ В. В. </w:t>
      </w:r>
      <w:proofErr w:type="spellStart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Базуткин</w:t>
      </w:r>
      <w:proofErr w:type="spellEnd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П. Ларионов, Ю. С. </w:t>
      </w:r>
      <w:proofErr w:type="spellStart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Пинталь</w:t>
      </w:r>
      <w:proofErr w:type="spellEnd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под общ. ред. В. П. Ларионова. - 3-е изд., </w:t>
      </w:r>
      <w:proofErr w:type="spellStart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proofErr w:type="gramStart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8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- Москва: Энергоатомиздат, 1986. - 463 с. </w:t>
      </w:r>
    </w:p>
    <w:p w:rsidR="00D85049" w:rsidRPr="00D85049" w:rsidRDefault="00D85049" w:rsidP="00D85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049" w:rsidRPr="00D85049" w:rsidRDefault="00D85049" w:rsidP="00D85049"/>
    <w:p w:rsidR="00D85049" w:rsidRPr="00D85049" w:rsidRDefault="00D85049" w:rsidP="00D850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85049" w:rsidRPr="00D85049" w:rsidSect="00852957">
      <w:footerReference w:type="default" r:id="rId10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AC1" w:rsidRDefault="00624AC1" w:rsidP="00852957">
      <w:pPr>
        <w:spacing w:after="0" w:line="240" w:lineRule="auto"/>
      </w:pPr>
      <w:r>
        <w:separator/>
      </w:r>
    </w:p>
  </w:endnote>
  <w:endnote w:type="continuationSeparator" w:id="0">
    <w:p w:rsidR="00624AC1" w:rsidRDefault="00624AC1" w:rsidP="0085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2615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52957" w:rsidRPr="00852957" w:rsidRDefault="00852957" w:rsidP="0085295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29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295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29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52957">
          <w:rPr>
            <w:rFonts w:ascii="Times New Roman" w:hAnsi="Times New Roman" w:cs="Times New Roman"/>
            <w:sz w:val="28"/>
            <w:szCs w:val="28"/>
          </w:rPr>
          <w:t>2</w:t>
        </w:r>
        <w:r w:rsidRPr="008529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AC1" w:rsidRDefault="00624AC1" w:rsidP="00852957">
      <w:pPr>
        <w:spacing w:after="0" w:line="240" w:lineRule="auto"/>
      </w:pPr>
      <w:r>
        <w:separator/>
      </w:r>
    </w:p>
  </w:footnote>
  <w:footnote w:type="continuationSeparator" w:id="0">
    <w:p w:rsidR="00624AC1" w:rsidRDefault="00624AC1" w:rsidP="00852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328C1"/>
    <w:multiLevelType w:val="hybridMultilevel"/>
    <w:tmpl w:val="8C24B72E"/>
    <w:lvl w:ilvl="0" w:tplc="57A2681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61"/>
    <w:rsid w:val="000137AC"/>
    <w:rsid w:val="000D07F6"/>
    <w:rsid w:val="00174ACE"/>
    <w:rsid w:val="00496AC5"/>
    <w:rsid w:val="00504D92"/>
    <w:rsid w:val="005C4ED5"/>
    <w:rsid w:val="00624AC1"/>
    <w:rsid w:val="00727EED"/>
    <w:rsid w:val="0082274F"/>
    <w:rsid w:val="00852957"/>
    <w:rsid w:val="009A2493"/>
    <w:rsid w:val="00B02833"/>
    <w:rsid w:val="00B656FA"/>
    <w:rsid w:val="00B7376E"/>
    <w:rsid w:val="00D85049"/>
    <w:rsid w:val="00DF3D36"/>
    <w:rsid w:val="00E03014"/>
    <w:rsid w:val="00E14B61"/>
    <w:rsid w:val="00F8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24E502D"/>
  <w15:chartTrackingRefBased/>
  <w15:docId w15:val="{0AE98931-00F2-4F6A-9598-5C774578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4B61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cap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B61"/>
    <w:rPr>
      <w:rFonts w:ascii="Times New Roman" w:eastAsiaTheme="majorEastAsia" w:hAnsi="Times New Roman" w:cstheme="majorBidi"/>
      <w:caps/>
      <w:sz w:val="28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5C4ED5"/>
    <w:pPr>
      <w:jc w:val="left"/>
      <w:outlineLvl w:val="9"/>
    </w:pPr>
    <w:rPr>
      <w:rFonts w:asciiTheme="majorHAnsi" w:hAnsiTheme="majorHAnsi"/>
      <w:caps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C4ED5"/>
    <w:pPr>
      <w:spacing w:after="100"/>
    </w:pPr>
  </w:style>
  <w:style w:type="character" w:styleId="a4">
    <w:name w:val="Hyperlink"/>
    <w:basedOn w:val="a0"/>
    <w:uiPriority w:val="99"/>
    <w:unhideWhenUsed/>
    <w:rsid w:val="005C4ED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52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2957"/>
  </w:style>
  <w:style w:type="paragraph" w:styleId="a7">
    <w:name w:val="footer"/>
    <w:basedOn w:val="a"/>
    <w:link w:val="a8"/>
    <w:uiPriority w:val="99"/>
    <w:unhideWhenUsed/>
    <w:rsid w:val="00852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2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5.bin"/><Relationship Id="rId42" Type="http://schemas.openxmlformats.org/officeDocument/2006/relationships/image" Target="media/image18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39.bin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9.bin"/><Relationship Id="rId11" Type="http://schemas.openxmlformats.org/officeDocument/2006/relationships/oleObject" Target="embeddings/Microsoft_Visio_2003-2010_Drawing1.vsd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4.bin"/><Relationship Id="rId87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image" Target="media/image38.wmf"/><Relationship Id="rId90" Type="http://schemas.openxmlformats.org/officeDocument/2006/relationships/image" Target="media/image42.emf"/><Relationship Id="rId95" Type="http://schemas.openxmlformats.org/officeDocument/2006/relationships/oleObject" Target="embeddings/oleObject41.bin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47.wmf"/><Relationship Id="rId105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oleObject" Target="embeddings/oleObject20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7.bin"/><Relationship Id="rId93" Type="http://schemas.openxmlformats.org/officeDocument/2006/relationships/oleObject" Target="embeddings/oleObject40.bin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103" Type="http://schemas.openxmlformats.org/officeDocument/2006/relationships/oleObject" Target="embeddings/oleObject4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1.wmf"/><Relationship Id="rId91" Type="http://schemas.openxmlformats.org/officeDocument/2006/relationships/oleObject" Target="embeddings/Microsoft_Visio_2003-2010_Drawing2.vsd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6" Type="http://schemas.openxmlformats.org/officeDocument/2006/relationships/theme" Target="theme/theme1.xml"/><Relationship Id="rId10" Type="http://schemas.openxmlformats.org/officeDocument/2006/relationships/image" Target="media/image2.emf"/><Relationship Id="rId31" Type="http://schemas.openxmlformats.org/officeDocument/2006/relationships/oleObject" Target="embeddings/oleObject10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4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2.bin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9A60-2C51-4FC3-A4DA-85BA032B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10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dsnikiforova@mail.ru</dc:creator>
  <cp:keywords/>
  <dc:description/>
  <cp:lastModifiedBy>dsnikiforova@mail.ru</cp:lastModifiedBy>
  <cp:revision>11</cp:revision>
  <dcterms:created xsi:type="dcterms:W3CDTF">2022-12-09T06:38:00Z</dcterms:created>
  <dcterms:modified xsi:type="dcterms:W3CDTF">2022-12-09T12:11:00Z</dcterms:modified>
</cp:coreProperties>
</file>